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99" w:rsidRPr="00CC169A" w:rsidRDefault="00CC169A" w:rsidP="00CC169A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CC169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2019年度河南省社科普及规划项目立项一览表</w:t>
      </w:r>
    </w:p>
    <w:tbl>
      <w:tblPr>
        <w:tblW w:w="103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837"/>
        <w:gridCol w:w="1560"/>
        <w:gridCol w:w="1842"/>
      </w:tblGrid>
      <w:tr w:rsidR="00CC169A" w:rsidRPr="00700EB3" w:rsidTr="00CC169A">
        <w:trPr>
          <w:trHeight w:val="555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0E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立项号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0E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0E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项目形式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00E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品味宋文化 中原更出彩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侯静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0064</w:t>
            </w:r>
          </w:p>
        </w:tc>
        <w:tc>
          <w:tcPr>
            <w:tcW w:w="5837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中原更出彩河南“互联网+”智慧城市群建设解读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高校学生电信网络诈骗防范教育读本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赵鹏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中原文化英汉双语公示外宣图文读物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智能手机常用APP老年人使用指南口袋书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“焦裕禄精神”英文通俗读本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卢俊青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河南省“青山”、“绿水”现状调查及环保知识普及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冯涛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解读朱仙镇木板年画的装饰特色与文化价值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杨雪吟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爱的本质——从心理学解读亲子关系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新媒体环境下包公形象的传播途径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尹友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心理健康口袋书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朱孟昀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基层党建应知应会知识学习手册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赵俊亚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合作共赢，携手构建人类命运共同体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朱玮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习近平新发展理念普及读本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王飔雨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现当代豫剧变革和国际化的进程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尚晴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CC169A" w:rsidRDefault="00CC169A" w:rsidP="00D33F04">
            <w:pPr>
              <w:widowControl/>
              <w:ind w:firstLineChars="50" w:firstLine="11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0065</w:t>
            </w:r>
          </w:p>
        </w:tc>
        <w:tc>
          <w:tcPr>
            <w:tcW w:w="5837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河南兰考普惠金融知识普及手册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赵慧娟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相约“老家河南”，畅游5A级景区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张宾宾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做好城市生活垃圾分类，推动河南绿色发展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刘梦丽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浚县泥咕咕的发展与传承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牛海燕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寻根中原文化——河南之美，美在河南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程露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点亮星火——河南省红色旅行指南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闫曾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新媒体环境下媒介素养的培育和普及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杨丽丽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河南省旅游景点中英文速查小程序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微信小程序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杨芊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解读乡村振兴战略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口袋书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赵柯柯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推进生态文明 建设美丽河南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刘剑锋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新时代宋文化的挖掘与传播--绿色材料与传统手工艺的完美融合开封藤草编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崔虹</w:t>
            </w:r>
          </w:p>
        </w:tc>
      </w:tr>
      <w:tr w:rsidR="00CC169A" w:rsidRPr="00700EB3" w:rsidTr="00CC169A">
        <w:trPr>
          <w:trHeight w:val="439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bookmarkStart w:id="0" w:name="_GoBack"/>
            <w:bookmarkEnd w:id="0"/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5837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点缀低碳健康生活——室内绿植实用常识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PPT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CC169A" w:rsidRPr="00700EB3" w:rsidRDefault="00CC169A" w:rsidP="00D33F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李思荟</w:t>
            </w:r>
          </w:p>
        </w:tc>
      </w:tr>
    </w:tbl>
    <w:p w:rsidR="00CC169A" w:rsidRDefault="00CC169A"/>
    <w:sectPr w:rsidR="00CC169A" w:rsidSect="00CC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99" w:rsidRDefault="007A7699" w:rsidP="00700EB3">
      <w:r>
        <w:separator/>
      </w:r>
    </w:p>
  </w:endnote>
  <w:endnote w:type="continuationSeparator" w:id="0">
    <w:p w:rsidR="007A7699" w:rsidRDefault="007A7699" w:rsidP="007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99" w:rsidRDefault="007A7699" w:rsidP="00700EB3">
      <w:r>
        <w:separator/>
      </w:r>
    </w:p>
  </w:footnote>
  <w:footnote w:type="continuationSeparator" w:id="0">
    <w:p w:rsidR="007A7699" w:rsidRDefault="007A7699" w:rsidP="0070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94"/>
    <w:rsid w:val="00700EB3"/>
    <w:rsid w:val="00781AC7"/>
    <w:rsid w:val="007A7699"/>
    <w:rsid w:val="00880B99"/>
    <w:rsid w:val="00B77994"/>
    <w:rsid w:val="00C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曹玉华</dc:creator>
  <cp:keywords/>
  <dc:description/>
  <cp:lastModifiedBy>曹玉华</cp:lastModifiedBy>
  <cp:revision>3</cp:revision>
  <dcterms:created xsi:type="dcterms:W3CDTF">2019-10-15T03:52:00Z</dcterms:created>
  <dcterms:modified xsi:type="dcterms:W3CDTF">2019-10-15T06:44:00Z</dcterms:modified>
</cp:coreProperties>
</file>